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F0BBB" w14:textId="77777777" w:rsidR="00BD7D31" w:rsidRDefault="001A7A66" w:rsidP="00584DF6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A7A66">
        <w:rPr>
          <w:b/>
          <w:sz w:val="28"/>
          <w:szCs w:val="28"/>
        </w:rPr>
        <w:t>LAKESIDE INSTITUTE OF THEOLOGY</w:t>
      </w:r>
    </w:p>
    <w:p w14:paraId="4D3F4FE4" w14:textId="6B1E6D2D" w:rsidR="00DD3264" w:rsidRDefault="00DD3264" w:rsidP="00DD326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NT</w:t>
      </w:r>
      <w:r w:rsidR="00843E0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843E05">
        <w:rPr>
          <w:sz w:val="24"/>
          <w:szCs w:val="24"/>
        </w:rPr>
        <w:t>Gospels and Acts</w:t>
      </w:r>
    </w:p>
    <w:p w14:paraId="01FDE2A4" w14:textId="425B8D0F" w:rsidR="00DD3264" w:rsidRDefault="001A7A66" w:rsidP="00DD3264">
      <w:pPr>
        <w:spacing w:line="240" w:lineRule="auto"/>
        <w:contextualSpacing/>
        <w:jc w:val="center"/>
        <w:rPr>
          <w:sz w:val="24"/>
          <w:szCs w:val="24"/>
        </w:rPr>
      </w:pPr>
      <w:r w:rsidRPr="001A7A66">
        <w:rPr>
          <w:sz w:val="24"/>
          <w:szCs w:val="24"/>
        </w:rPr>
        <w:t>COURSE SYLLABUS</w:t>
      </w:r>
    </w:p>
    <w:p w14:paraId="4EDE5479" w14:textId="77777777" w:rsidR="00DD3264" w:rsidRPr="00DD3264" w:rsidRDefault="00DD3264" w:rsidP="00DD3264">
      <w:pPr>
        <w:spacing w:line="240" w:lineRule="auto"/>
        <w:contextualSpacing/>
        <w:jc w:val="center"/>
        <w:rPr>
          <w:sz w:val="24"/>
          <w:szCs w:val="24"/>
        </w:rPr>
      </w:pPr>
    </w:p>
    <w:p w14:paraId="4DF10C9A" w14:textId="36291992" w:rsidR="001D3354" w:rsidRPr="00356E8F" w:rsidRDefault="001D3354" w:rsidP="001D3354">
      <w:pPr>
        <w:pStyle w:val="NoSpacing"/>
        <w:spacing w:line="240" w:lineRule="auto"/>
        <w:rPr>
          <w:rFonts w:asciiTheme="minorHAnsi" w:hAnsiTheme="minorHAnsi"/>
        </w:rPr>
      </w:pPr>
      <w:r w:rsidRPr="00356E8F">
        <w:rPr>
          <w:rFonts w:asciiTheme="minorHAnsi" w:hAnsiTheme="minorHAnsi"/>
        </w:rPr>
        <w:t xml:space="preserve">Term: </w:t>
      </w:r>
      <w:r w:rsidR="005F6961">
        <w:rPr>
          <w:rFonts w:asciiTheme="minorHAnsi" w:hAnsiTheme="minorHAnsi"/>
        </w:rPr>
        <w:t>July 10</w:t>
      </w:r>
      <w:r>
        <w:rPr>
          <w:rFonts w:asciiTheme="minorHAnsi" w:hAnsiTheme="minorHAnsi"/>
        </w:rPr>
        <w:t xml:space="preserve"> – </w:t>
      </w:r>
      <w:r w:rsidR="005F6961">
        <w:rPr>
          <w:rFonts w:asciiTheme="minorHAnsi" w:hAnsiTheme="minorHAnsi"/>
        </w:rPr>
        <w:t>September</w:t>
      </w:r>
      <w:r>
        <w:rPr>
          <w:rFonts w:asciiTheme="minorHAnsi" w:hAnsiTheme="minorHAnsi"/>
        </w:rPr>
        <w:t xml:space="preserve"> </w:t>
      </w:r>
      <w:r w:rsidR="00DD3264">
        <w:rPr>
          <w:rFonts w:asciiTheme="minorHAnsi" w:hAnsiTheme="minorHAnsi"/>
        </w:rPr>
        <w:t>1</w:t>
      </w:r>
      <w:r w:rsidR="005F6961">
        <w:rPr>
          <w:rFonts w:asciiTheme="minorHAnsi" w:hAnsiTheme="minorHAnsi"/>
        </w:rPr>
        <w:t>1</w:t>
      </w:r>
      <w:r>
        <w:rPr>
          <w:rFonts w:asciiTheme="minorHAnsi" w:hAnsiTheme="minorHAnsi"/>
        </w:rPr>
        <w:t>, 2019</w:t>
      </w:r>
      <w:r w:rsidR="00183512">
        <w:rPr>
          <w:rFonts w:asciiTheme="minorHAnsi" w:hAnsiTheme="minorHAnsi"/>
        </w:rPr>
        <w:tab/>
      </w:r>
      <w:r w:rsidR="00183512">
        <w:rPr>
          <w:rFonts w:asciiTheme="minorHAnsi" w:hAnsiTheme="minorHAnsi"/>
        </w:rPr>
        <w:tab/>
      </w:r>
      <w:r w:rsidR="00183512">
        <w:rPr>
          <w:rFonts w:asciiTheme="minorHAnsi" w:hAnsiTheme="minorHAnsi"/>
        </w:rPr>
        <w:tab/>
      </w:r>
      <w:r w:rsidR="00183512" w:rsidRPr="00356E8F">
        <w:rPr>
          <w:rFonts w:asciiTheme="minorHAnsi" w:hAnsiTheme="minorHAnsi"/>
        </w:rPr>
        <w:t xml:space="preserve">Time: </w:t>
      </w:r>
      <w:r w:rsidR="00ED2FDF">
        <w:rPr>
          <w:rFonts w:asciiTheme="minorHAnsi" w:hAnsiTheme="minorHAnsi"/>
        </w:rPr>
        <w:t>Wedn</w:t>
      </w:r>
      <w:r w:rsidR="00183512">
        <w:rPr>
          <w:rFonts w:asciiTheme="minorHAnsi" w:hAnsiTheme="minorHAnsi"/>
        </w:rPr>
        <w:t>esdays, 1</w:t>
      </w:r>
      <w:r w:rsidR="00DD3264">
        <w:rPr>
          <w:rFonts w:asciiTheme="minorHAnsi" w:hAnsiTheme="minorHAnsi"/>
        </w:rPr>
        <w:t>0</w:t>
      </w:r>
      <w:r w:rsidR="00183512">
        <w:rPr>
          <w:rFonts w:asciiTheme="minorHAnsi" w:hAnsiTheme="minorHAnsi"/>
        </w:rPr>
        <w:t>:00</w:t>
      </w:r>
      <w:r w:rsidR="00DD3264">
        <w:rPr>
          <w:rFonts w:asciiTheme="minorHAnsi" w:hAnsiTheme="minorHAnsi"/>
        </w:rPr>
        <w:t xml:space="preserve"> A.M. </w:t>
      </w:r>
      <w:r w:rsidR="00183512">
        <w:rPr>
          <w:rFonts w:asciiTheme="minorHAnsi" w:hAnsiTheme="minorHAnsi"/>
        </w:rPr>
        <w:t>-</w:t>
      </w:r>
      <w:r w:rsidR="00DD3264">
        <w:rPr>
          <w:rFonts w:asciiTheme="minorHAnsi" w:hAnsiTheme="minorHAnsi"/>
        </w:rPr>
        <w:t xml:space="preserve"> 1</w:t>
      </w:r>
      <w:r w:rsidR="00183512">
        <w:rPr>
          <w:rFonts w:asciiTheme="minorHAnsi" w:hAnsiTheme="minorHAnsi"/>
        </w:rPr>
        <w:t>2:0</w:t>
      </w:r>
      <w:r w:rsidR="00183512" w:rsidRPr="00356E8F">
        <w:rPr>
          <w:rFonts w:asciiTheme="minorHAnsi" w:hAnsiTheme="minorHAnsi"/>
        </w:rPr>
        <w:t xml:space="preserve">0 </w:t>
      </w:r>
      <w:r w:rsidR="00DD3264">
        <w:rPr>
          <w:rFonts w:asciiTheme="minorHAnsi" w:hAnsiTheme="minorHAnsi"/>
        </w:rPr>
        <w:t>NOON</w:t>
      </w:r>
    </w:p>
    <w:p w14:paraId="67F79C07" w14:textId="11F32E1C" w:rsidR="001D3354" w:rsidRPr="00356E8F" w:rsidRDefault="001D3354" w:rsidP="001D3354">
      <w:pPr>
        <w:pStyle w:val="NoSpacing"/>
        <w:spacing w:line="240" w:lineRule="auto"/>
        <w:rPr>
          <w:rFonts w:asciiTheme="minorHAnsi" w:hAnsiTheme="minorHAnsi"/>
        </w:rPr>
      </w:pPr>
      <w:r w:rsidRPr="00356E8F">
        <w:rPr>
          <w:rFonts w:asciiTheme="minorHAnsi" w:hAnsiTheme="minorHAnsi"/>
        </w:rPr>
        <w:t xml:space="preserve">Location: </w:t>
      </w:r>
      <w:r>
        <w:rPr>
          <w:rFonts w:asciiTheme="minorHAnsi" w:hAnsiTheme="minorHAnsi"/>
        </w:rPr>
        <w:t>Lakeside Presbyterian Church</w:t>
      </w:r>
    </w:p>
    <w:p w14:paraId="432431B7" w14:textId="33CCA808" w:rsidR="001D3354" w:rsidRPr="00356E8F" w:rsidRDefault="001D3354" w:rsidP="001D3354">
      <w:pPr>
        <w:pStyle w:val="Heading1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Instructor</w:t>
      </w:r>
      <w:r w:rsidRPr="00356E8F">
        <w:rPr>
          <w:rFonts w:asciiTheme="minorHAnsi" w:hAnsiTheme="minorHAnsi"/>
          <w:sz w:val="32"/>
          <w:szCs w:val="32"/>
        </w:rPr>
        <w:t xml:space="preserve"> Contact Information</w:t>
      </w:r>
    </w:p>
    <w:p w14:paraId="5E9411AB" w14:textId="77777777" w:rsidR="001D3354" w:rsidRPr="00356E8F" w:rsidRDefault="001D3354" w:rsidP="001D3354">
      <w:pPr>
        <w:pStyle w:val="NoSpacing"/>
        <w:spacing w:line="240" w:lineRule="auto"/>
        <w:rPr>
          <w:rFonts w:asciiTheme="minorHAnsi" w:hAnsiTheme="minorHAnsi"/>
        </w:rPr>
      </w:pPr>
      <w:r w:rsidRPr="00356E8F">
        <w:rPr>
          <w:rFonts w:asciiTheme="minorHAnsi" w:hAnsiTheme="minorHAnsi"/>
        </w:rPr>
        <w:t>Chuck McKinney, Ph.D., D.Min.</w:t>
      </w:r>
    </w:p>
    <w:p w14:paraId="747C28A9" w14:textId="5896C7BC" w:rsidR="001D3354" w:rsidRPr="00356E8F" w:rsidRDefault="001D3354" w:rsidP="001D3354">
      <w:pPr>
        <w:pStyle w:val="NoSpacing"/>
        <w:spacing w:line="240" w:lineRule="auto"/>
        <w:rPr>
          <w:rFonts w:asciiTheme="minorHAnsi" w:hAnsiTheme="minorHAnsi"/>
        </w:rPr>
      </w:pPr>
      <w:r w:rsidRPr="00356E8F">
        <w:rPr>
          <w:rFonts w:asciiTheme="minorHAnsi" w:hAnsiTheme="minorHAnsi"/>
        </w:rPr>
        <w:t xml:space="preserve">E-mail: </w:t>
      </w:r>
      <w:hyperlink r:id="rId5" w:history="1">
        <w:r w:rsidR="00147873">
          <w:rPr>
            <w:rStyle w:val="Hyperlink"/>
            <w:color w:val="4285F4"/>
          </w:rPr>
          <w:t>litlpcmx@gmail.com</w:t>
        </w:r>
      </w:hyperlink>
      <w:bookmarkStart w:id="0" w:name="_GoBack"/>
      <w:bookmarkEnd w:id="0"/>
    </w:p>
    <w:p w14:paraId="5A30C7D1" w14:textId="61661AE3" w:rsidR="001D3354" w:rsidRPr="00356E8F" w:rsidRDefault="001D3354" w:rsidP="001D3354">
      <w:pPr>
        <w:pStyle w:val="NoSpacing"/>
        <w:spacing w:line="240" w:lineRule="auto"/>
        <w:rPr>
          <w:rFonts w:asciiTheme="minorHAnsi" w:hAnsiTheme="minorHAnsi"/>
        </w:rPr>
      </w:pPr>
      <w:r w:rsidRPr="00356E8F">
        <w:rPr>
          <w:rFonts w:asciiTheme="minorHAnsi" w:hAnsiTheme="minorHAnsi"/>
        </w:rPr>
        <w:t xml:space="preserve">Phone: </w:t>
      </w:r>
      <w:r w:rsidR="00A4049B">
        <w:rPr>
          <w:rFonts w:asciiTheme="minorHAnsi" w:hAnsiTheme="minorHAnsi"/>
        </w:rPr>
        <w:t>001</w:t>
      </w:r>
      <w:r w:rsidR="00584DF6">
        <w:rPr>
          <w:rFonts w:asciiTheme="minorHAnsi" w:hAnsiTheme="minorHAnsi"/>
        </w:rPr>
        <w:t>-928-</w:t>
      </w:r>
      <w:r>
        <w:rPr>
          <w:rFonts w:asciiTheme="minorHAnsi" w:hAnsiTheme="minorHAnsi"/>
        </w:rPr>
        <w:t>225</w:t>
      </w:r>
      <w:r w:rsidRPr="00356E8F">
        <w:rPr>
          <w:rFonts w:asciiTheme="minorHAnsi" w:hAnsiTheme="minorHAnsi"/>
        </w:rPr>
        <w:t>-</w:t>
      </w:r>
      <w:r>
        <w:rPr>
          <w:rFonts w:asciiTheme="minorHAnsi" w:hAnsiTheme="minorHAnsi"/>
        </w:rPr>
        <w:t>8929</w:t>
      </w:r>
      <w:r w:rsidR="00584DF6">
        <w:rPr>
          <w:rFonts w:asciiTheme="minorHAnsi" w:hAnsiTheme="minorHAnsi"/>
        </w:rPr>
        <w:t xml:space="preserve"> (USA cell)</w:t>
      </w:r>
    </w:p>
    <w:p w14:paraId="0B616EAD" w14:textId="77777777" w:rsidR="001D3354" w:rsidRPr="0038451C" w:rsidRDefault="001D3354" w:rsidP="001D3354">
      <w:pPr>
        <w:pStyle w:val="Heading1"/>
        <w:rPr>
          <w:rFonts w:asciiTheme="minorHAnsi" w:hAnsiTheme="minorHAnsi"/>
        </w:rPr>
      </w:pPr>
      <w:r w:rsidRPr="0038451C">
        <w:rPr>
          <w:rFonts w:asciiTheme="minorHAnsi" w:hAnsiTheme="minorHAnsi"/>
        </w:rPr>
        <w:t>Course Description</w:t>
      </w:r>
    </w:p>
    <w:p w14:paraId="66669874" w14:textId="24918705" w:rsidR="0098101F" w:rsidRPr="006B63DE" w:rsidRDefault="005F6961" w:rsidP="001D3354">
      <w:pPr>
        <w:pStyle w:val="BodyTextIndent"/>
        <w:ind w:left="0" w:firstLine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In this course we</w:t>
      </w:r>
      <w:r w:rsidR="0070109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study </w:t>
      </w:r>
      <w:r w:rsidR="001972CE">
        <w:rPr>
          <w:rFonts w:asciiTheme="minorHAnsi" w:hAnsiTheme="minorHAnsi"/>
          <w:color w:val="000000" w:themeColor="text1"/>
          <w:sz w:val="22"/>
          <w:szCs w:val="22"/>
        </w:rPr>
        <w:t xml:space="preserve">in depth </w:t>
      </w:r>
      <w:r>
        <w:rPr>
          <w:rFonts w:asciiTheme="minorHAnsi" w:hAnsiTheme="minorHAnsi"/>
          <w:color w:val="000000" w:themeColor="text1"/>
          <w:sz w:val="22"/>
          <w:szCs w:val="22"/>
        </w:rPr>
        <w:t>the first five books of the New Testament</w:t>
      </w:r>
      <w:r w:rsidR="00801DE9">
        <w:rPr>
          <w:rFonts w:asciiTheme="minorHAnsi" w:hAnsiTheme="minorHAnsi"/>
          <w:color w:val="000000" w:themeColor="text1"/>
          <w:sz w:val="22"/>
          <w:szCs w:val="22"/>
        </w:rPr>
        <w:t xml:space="preserve"> -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Matthew through Acts. </w:t>
      </w:r>
      <w:r w:rsidR="00801DE9">
        <w:rPr>
          <w:rFonts w:asciiTheme="minorHAnsi" w:hAnsiTheme="minorHAnsi"/>
          <w:color w:val="000000" w:themeColor="text1"/>
          <w:sz w:val="22"/>
          <w:szCs w:val="22"/>
        </w:rPr>
        <w:t>Our study</w:t>
      </w:r>
      <w:r w:rsidR="00A56D81">
        <w:rPr>
          <w:rFonts w:asciiTheme="minorHAnsi" w:hAnsiTheme="minorHAnsi"/>
          <w:color w:val="000000" w:themeColor="text1"/>
          <w:sz w:val="22"/>
          <w:szCs w:val="22"/>
        </w:rPr>
        <w:t xml:space="preserve"> focuses on the life of Jesus and the birth and early years of the Church and </w:t>
      </w:r>
      <w:r w:rsidR="00801DE9">
        <w:rPr>
          <w:rFonts w:asciiTheme="minorHAnsi" w:hAnsiTheme="minorHAnsi"/>
          <w:color w:val="000000" w:themeColor="text1"/>
          <w:sz w:val="22"/>
          <w:szCs w:val="22"/>
        </w:rPr>
        <w:t>includes r</w:t>
      </w:r>
      <w:r w:rsidR="006B63DE">
        <w:rPr>
          <w:rFonts w:asciiTheme="minorHAnsi" w:hAnsiTheme="minorHAnsi"/>
          <w:color w:val="000000" w:themeColor="text1"/>
          <w:sz w:val="22"/>
          <w:szCs w:val="22"/>
        </w:rPr>
        <w:t>eading</w:t>
      </w:r>
      <w:r w:rsidR="00B1759F">
        <w:rPr>
          <w:rFonts w:asciiTheme="minorHAnsi" w:hAnsiTheme="minorHAnsi"/>
          <w:color w:val="000000" w:themeColor="text1"/>
          <w:sz w:val="22"/>
          <w:szCs w:val="22"/>
        </w:rPr>
        <w:t xml:space="preserve"> scripture</w:t>
      </w:r>
      <w:r w:rsidR="00A56D81">
        <w:rPr>
          <w:rFonts w:asciiTheme="minorHAnsi" w:hAnsiTheme="minorHAnsi"/>
          <w:color w:val="000000" w:themeColor="text1"/>
          <w:sz w:val="22"/>
          <w:szCs w:val="22"/>
        </w:rPr>
        <w:t xml:space="preserve"> and supplemental material</w:t>
      </w:r>
      <w:r w:rsidR="006B63DE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A56D81">
        <w:rPr>
          <w:rFonts w:asciiTheme="minorHAnsi" w:hAnsiTheme="minorHAnsi"/>
          <w:color w:val="000000" w:themeColor="text1"/>
          <w:sz w:val="22"/>
          <w:szCs w:val="22"/>
        </w:rPr>
        <w:t xml:space="preserve">completing weekly assignments, </w:t>
      </w:r>
      <w:r w:rsidR="006B63DE">
        <w:rPr>
          <w:rFonts w:asciiTheme="minorHAnsi" w:hAnsiTheme="minorHAnsi"/>
          <w:color w:val="000000" w:themeColor="text1"/>
          <w:sz w:val="22"/>
          <w:szCs w:val="22"/>
        </w:rPr>
        <w:t>reflecting</w:t>
      </w:r>
      <w:r w:rsidR="00B1759F">
        <w:rPr>
          <w:rFonts w:asciiTheme="minorHAnsi" w:hAnsiTheme="minorHAnsi"/>
          <w:color w:val="000000" w:themeColor="text1"/>
          <w:sz w:val="22"/>
          <w:szCs w:val="22"/>
        </w:rPr>
        <w:t xml:space="preserve"> on what we </w:t>
      </w:r>
      <w:r w:rsidR="00A56D81">
        <w:rPr>
          <w:rFonts w:asciiTheme="minorHAnsi" w:hAnsiTheme="minorHAnsi"/>
          <w:color w:val="000000" w:themeColor="text1"/>
          <w:sz w:val="22"/>
          <w:szCs w:val="22"/>
        </w:rPr>
        <w:t>learned from the assignments</w:t>
      </w:r>
      <w:r w:rsidR="006B63DE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B1759F">
        <w:rPr>
          <w:rFonts w:asciiTheme="minorHAnsi" w:hAnsiTheme="minorHAnsi"/>
          <w:color w:val="000000" w:themeColor="text1"/>
          <w:sz w:val="22"/>
          <w:szCs w:val="22"/>
        </w:rPr>
        <w:t>and</w:t>
      </w:r>
      <w:r w:rsidR="00A56D81">
        <w:rPr>
          <w:rFonts w:asciiTheme="minorHAnsi" w:hAnsiTheme="minorHAnsi"/>
          <w:color w:val="000000" w:themeColor="text1"/>
          <w:sz w:val="22"/>
          <w:szCs w:val="22"/>
        </w:rPr>
        <w:t xml:space="preserve"> engaging in</w:t>
      </w:r>
      <w:r w:rsidR="00B1759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56D81">
        <w:rPr>
          <w:rFonts w:asciiTheme="minorHAnsi" w:hAnsiTheme="minorHAnsi"/>
          <w:color w:val="000000" w:themeColor="text1"/>
          <w:sz w:val="22"/>
          <w:szCs w:val="22"/>
        </w:rPr>
        <w:t xml:space="preserve">substantial </w:t>
      </w:r>
      <w:r w:rsidR="00B1759F">
        <w:rPr>
          <w:rFonts w:asciiTheme="minorHAnsi" w:hAnsiTheme="minorHAnsi"/>
          <w:color w:val="000000" w:themeColor="text1"/>
          <w:sz w:val="22"/>
          <w:szCs w:val="22"/>
        </w:rPr>
        <w:t>class discussion</w:t>
      </w:r>
      <w:r w:rsidR="006B63DE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17C7B2C2" w14:textId="7793E66B" w:rsidR="001D3354" w:rsidRPr="0038451C" w:rsidRDefault="001D3354" w:rsidP="001D3354">
      <w:pPr>
        <w:pStyle w:val="Heading1"/>
        <w:rPr>
          <w:rFonts w:asciiTheme="minorHAnsi" w:hAnsiTheme="minorHAnsi"/>
        </w:rPr>
      </w:pPr>
      <w:r w:rsidRPr="0038451C">
        <w:rPr>
          <w:rFonts w:asciiTheme="minorHAnsi" w:hAnsiTheme="minorHAnsi"/>
        </w:rPr>
        <w:t xml:space="preserve">Course </w:t>
      </w:r>
      <w:r>
        <w:rPr>
          <w:rFonts w:asciiTheme="minorHAnsi" w:hAnsiTheme="minorHAnsi"/>
        </w:rPr>
        <w:t xml:space="preserve">Learning </w:t>
      </w:r>
      <w:r w:rsidR="006B63DE">
        <w:rPr>
          <w:rFonts w:asciiTheme="minorHAnsi" w:hAnsiTheme="minorHAnsi"/>
        </w:rPr>
        <w:t>Goal</w:t>
      </w:r>
      <w:r>
        <w:rPr>
          <w:rFonts w:asciiTheme="minorHAnsi" w:hAnsiTheme="minorHAnsi"/>
        </w:rPr>
        <w:t>s</w:t>
      </w:r>
    </w:p>
    <w:p w14:paraId="632173B2" w14:textId="1DBAB926" w:rsidR="001D3354" w:rsidRPr="00356E8F" w:rsidRDefault="001D3354" w:rsidP="001D3354">
      <w:pPr>
        <w:pStyle w:val="CourseOutline"/>
        <w:rPr>
          <w:rFonts w:asciiTheme="minorHAnsi" w:hAnsiTheme="minorHAnsi"/>
          <w:sz w:val="22"/>
          <w:szCs w:val="22"/>
        </w:rPr>
      </w:pPr>
      <w:r w:rsidRPr="00356E8F">
        <w:rPr>
          <w:rFonts w:asciiTheme="minorHAnsi" w:hAnsiTheme="minorHAnsi"/>
          <w:sz w:val="22"/>
          <w:szCs w:val="22"/>
        </w:rPr>
        <w:t>Upon successful completion o</w:t>
      </w:r>
      <w:r>
        <w:rPr>
          <w:rFonts w:asciiTheme="minorHAnsi" w:hAnsiTheme="minorHAnsi"/>
          <w:sz w:val="22"/>
          <w:szCs w:val="22"/>
        </w:rPr>
        <w:t>f this course students will</w:t>
      </w:r>
      <w:r w:rsidR="00584DF6">
        <w:rPr>
          <w:rFonts w:asciiTheme="minorHAnsi" w:hAnsiTheme="minorHAnsi"/>
          <w:sz w:val="22"/>
          <w:szCs w:val="22"/>
        </w:rPr>
        <w:t>:</w:t>
      </w:r>
    </w:p>
    <w:p w14:paraId="7AF49778" w14:textId="3485091B" w:rsidR="001972CE" w:rsidRDefault="001972CE" w:rsidP="00A42B4D">
      <w:pPr>
        <w:numPr>
          <w:ilvl w:val="0"/>
          <w:numId w:val="3"/>
        </w:numPr>
        <w:tabs>
          <w:tab w:val="clear" w:pos="1440"/>
          <w:tab w:val="num" w:pos="360"/>
        </w:tabs>
        <w:spacing w:after="0" w:line="240" w:lineRule="auto"/>
        <w:ind w:left="360" w:hanging="360"/>
      </w:pPr>
      <w:r>
        <w:t xml:space="preserve">better understand Jesus’ </w:t>
      </w:r>
      <w:r w:rsidR="00A56D81">
        <w:t xml:space="preserve">accomplishments, activities, </w:t>
      </w:r>
      <w:r w:rsidR="00546F6F">
        <w:t xml:space="preserve">birth, </w:t>
      </w:r>
      <w:r w:rsidR="00A56D81">
        <w:t xml:space="preserve">intent, </w:t>
      </w:r>
      <w:r>
        <w:t>life on earth</w:t>
      </w:r>
      <w:r w:rsidR="00546F6F">
        <w:t>,</w:t>
      </w:r>
      <w:r>
        <w:t xml:space="preserve"> </w:t>
      </w:r>
      <w:r w:rsidR="00A56D81">
        <w:t xml:space="preserve">and </w:t>
      </w:r>
      <w:r>
        <w:t>purpose</w:t>
      </w:r>
    </w:p>
    <w:p w14:paraId="404EB581" w14:textId="6BAEB73D" w:rsidR="001D3354" w:rsidRDefault="001972CE" w:rsidP="00546F6F">
      <w:pPr>
        <w:numPr>
          <w:ilvl w:val="0"/>
          <w:numId w:val="3"/>
        </w:numPr>
        <w:tabs>
          <w:tab w:val="clear" w:pos="1440"/>
          <w:tab w:val="num" w:pos="360"/>
        </w:tabs>
        <w:spacing w:after="0" w:line="240" w:lineRule="auto"/>
        <w:ind w:left="360" w:hanging="360"/>
      </w:pPr>
      <w:r>
        <w:t>reflect on Jesus’ message and forms of delivery of that message</w:t>
      </w:r>
    </w:p>
    <w:p w14:paraId="4C7BF354" w14:textId="564B3BC9" w:rsidR="00546F6F" w:rsidRDefault="00546F6F" w:rsidP="00546F6F">
      <w:pPr>
        <w:numPr>
          <w:ilvl w:val="0"/>
          <w:numId w:val="3"/>
        </w:numPr>
        <w:tabs>
          <w:tab w:val="clear" w:pos="1440"/>
          <w:tab w:val="num" w:pos="360"/>
        </w:tabs>
        <w:spacing w:after="0" w:line="240" w:lineRule="auto"/>
        <w:ind w:left="360" w:hanging="360"/>
      </w:pPr>
      <w:r>
        <w:t>unpack the meaning of Jesus as the Christ</w:t>
      </w:r>
    </w:p>
    <w:p w14:paraId="01381678" w14:textId="18E4F2E4" w:rsidR="00B47784" w:rsidRDefault="00546F6F" w:rsidP="00B1759F">
      <w:pPr>
        <w:numPr>
          <w:ilvl w:val="0"/>
          <w:numId w:val="3"/>
        </w:numPr>
        <w:tabs>
          <w:tab w:val="clear" w:pos="1440"/>
          <w:tab w:val="num" w:pos="360"/>
        </w:tabs>
        <w:spacing w:after="0" w:line="240" w:lineRule="auto"/>
        <w:ind w:left="360" w:hanging="360"/>
      </w:pPr>
      <w:r>
        <w:t>better understand what being the bride of Christ means</w:t>
      </w:r>
    </w:p>
    <w:p w14:paraId="3640997B" w14:textId="236CAF1D" w:rsidR="00B1759F" w:rsidRPr="00733926" w:rsidRDefault="00546F6F" w:rsidP="00B1759F">
      <w:pPr>
        <w:numPr>
          <w:ilvl w:val="0"/>
          <w:numId w:val="3"/>
        </w:numPr>
        <w:tabs>
          <w:tab w:val="clear" w:pos="1440"/>
          <w:tab w:val="num" w:pos="360"/>
        </w:tabs>
        <w:spacing w:after="0" w:line="240" w:lineRule="auto"/>
        <w:ind w:left="360" w:hanging="360"/>
      </w:pPr>
      <w:r>
        <w:t xml:space="preserve">apply what we learn </w:t>
      </w:r>
      <w:r w:rsidR="00701097">
        <w:t>to</w:t>
      </w:r>
      <w:r>
        <w:t xml:space="preserve"> our personal lives and relationship</w:t>
      </w:r>
      <w:r w:rsidR="00701097">
        <w:t>s</w:t>
      </w:r>
      <w:r>
        <w:t xml:space="preserve"> with others</w:t>
      </w:r>
    </w:p>
    <w:p w14:paraId="70CB3B82" w14:textId="6FB95A42" w:rsidR="001D3354" w:rsidRPr="00BD7D31" w:rsidRDefault="00183512" w:rsidP="00BD7D31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Textbook</w:t>
      </w:r>
      <w:r w:rsidR="00BD7D31">
        <w:rPr>
          <w:rFonts w:asciiTheme="minorHAnsi" w:hAnsiTheme="minorHAnsi"/>
        </w:rPr>
        <w:t xml:space="preserve"> </w:t>
      </w:r>
    </w:p>
    <w:p w14:paraId="65834432" w14:textId="6D4241D1" w:rsidR="001D3354" w:rsidRDefault="001D3354" w:rsidP="001D3354">
      <w:pPr>
        <w:spacing w:line="240" w:lineRule="auto"/>
      </w:pPr>
      <w:r w:rsidRPr="00356E8F">
        <w:rPr>
          <w:i/>
        </w:rPr>
        <w:t>The Holy Bible</w:t>
      </w:r>
      <w:r w:rsidRPr="00356E8F">
        <w:t xml:space="preserve"> </w:t>
      </w:r>
    </w:p>
    <w:p w14:paraId="73D630E7" w14:textId="77777777" w:rsidR="001D3354" w:rsidRPr="0038451C" w:rsidRDefault="001D3354" w:rsidP="001D3354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Tentative </w:t>
      </w:r>
      <w:r w:rsidRPr="0038451C">
        <w:rPr>
          <w:rFonts w:asciiTheme="minorHAnsi" w:hAnsiTheme="minorHAnsi"/>
        </w:rPr>
        <w:t>Course Outline</w:t>
      </w:r>
    </w:p>
    <w:p w14:paraId="7B1F1695" w14:textId="77777777" w:rsidR="001D3354" w:rsidRDefault="001D3354" w:rsidP="001D3354">
      <w:pPr>
        <w:keepNext/>
        <w:keepLines/>
      </w:pPr>
      <w:r w:rsidRPr="0038451C">
        <w:t>The topics in this course will be explored according to the following learning schedule.</w:t>
      </w:r>
    </w:p>
    <w:tbl>
      <w:tblPr>
        <w:tblW w:w="9501" w:type="dxa"/>
        <w:tblBorders>
          <w:top w:val="single" w:sz="4" w:space="0" w:color="4F81BD"/>
          <w:bottom w:val="single" w:sz="4" w:space="0" w:color="4F81BD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23"/>
        <w:gridCol w:w="4239"/>
        <w:gridCol w:w="4239"/>
      </w:tblGrid>
      <w:tr w:rsidR="001D3354" w:rsidRPr="0098196B" w14:paraId="3A05A977" w14:textId="77777777" w:rsidTr="00067A85">
        <w:trPr>
          <w:cantSplit/>
          <w:trHeight w:val="221"/>
          <w:tblHeader/>
        </w:trPr>
        <w:tc>
          <w:tcPr>
            <w:tcW w:w="1023" w:type="dxa"/>
            <w:tcBorders>
              <w:top w:val="single" w:sz="4" w:space="0" w:color="4F81BD"/>
              <w:bottom w:val="nil"/>
            </w:tcBorders>
            <w:shd w:val="clear" w:color="auto" w:fill="1F497D"/>
          </w:tcPr>
          <w:p w14:paraId="72B25E51" w14:textId="77777777" w:rsidR="001D3354" w:rsidRPr="00636DF6" w:rsidRDefault="001D3354" w:rsidP="002D7762">
            <w:pPr>
              <w:keepNext/>
              <w:keepLines/>
              <w:spacing w:after="0"/>
              <w:rPr>
                <w:b/>
                <w:color w:val="FFFFFF"/>
              </w:rPr>
            </w:pPr>
            <w:r w:rsidRPr="00636DF6">
              <w:rPr>
                <w:b/>
                <w:color w:val="FFFFFF"/>
              </w:rPr>
              <w:t>Unit</w:t>
            </w:r>
          </w:p>
        </w:tc>
        <w:tc>
          <w:tcPr>
            <w:tcW w:w="4239" w:type="dxa"/>
            <w:tcBorders>
              <w:top w:val="single" w:sz="4" w:space="0" w:color="4F81BD"/>
              <w:bottom w:val="nil"/>
            </w:tcBorders>
            <w:shd w:val="clear" w:color="auto" w:fill="1F497D"/>
            <w:vAlign w:val="center"/>
          </w:tcPr>
          <w:p w14:paraId="3FD943EF" w14:textId="77777777" w:rsidR="001D3354" w:rsidRPr="00680AA7" w:rsidRDefault="001D3354" w:rsidP="002D7762">
            <w:pPr>
              <w:keepNext/>
              <w:keepLines/>
              <w:spacing w:after="0"/>
              <w:rPr>
                <w:rFonts w:ascii="Arial" w:hAnsi="Arial"/>
                <w:b/>
                <w:color w:val="FFFFFF"/>
              </w:rPr>
            </w:pPr>
            <w:r w:rsidRPr="00680AA7">
              <w:rPr>
                <w:rFonts w:ascii="Arial" w:hAnsi="Arial"/>
                <w:b/>
                <w:color w:val="FFFFFF"/>
              </w:rPr>
              <w:t>Lesson</w:t>
            </w:r>
            <w:r>
              <w:rPr>
                <w:rFonts w:ascii="Arial" w:hAnsi="Arial"/>
                <w:b/>
                <w:color w:val="FFFFFF"/>
              </w:rPr>
              <w:t xml:space="preserve"> Title and</w:t>
            </w:r>
            <w:r w:rsidRPr="00680AA7">
              <w:rPr>
                <w:rFonts w:ascii="Arial" w:hAnsi="Arial"/>
                <w:b/>
                <w:color w:val="FFFFFF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Topics</w:t>
            </w:r>
          </w:p>
        </w:tc>
        <w:tc>
          <w:tcPr>
            <w:tcW w:w="4239" w:type="dxa"/>
            <w:tcBorders>
              <w:top w:val="single" w:sz="4" w:space="0" w:color="4F81BD"/>
              <w:bottom w:val="nil"/>
            </w:tcBorders>
            <w:shd w:val="clear" w:color="auto" w:fill="1F497D"/>
            <w:vAlign w:val="center"/>
          </w:tcPr>
          <w:p w14:paraId="0D100111" w14:textId="77777777" w:rsidR="001D3354" w:rsidRPr="00680AA7" w:rsidRDefault="001D3354" w:rsidP="002D7762">
            <w:pPr>
              <w:keepNext/>
              <w:keepLines/>
              <w:spacing w:after="0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Learning Activities Schedule</w:t>
            </w:r>
          </w:p>
        </w:tc>
      </w:tr>
      <w:tr w:rsidR="001D3354" w:rsidRPr="0098196B" w14:paraId="51AB1BE3" w14:textId="77777777" w:rsidTr="00067A85">
        <w:trPr>
          <w:cantSplit/>
          <w:trHeight w:val="221"/>
        </w:trPr>
        <w:tc>
          <w:tcPr>
            <w:tcW w:w="1023" w:type="dxa"/>
            <w:tcBorders>
              <w:top w:val="nil"/>
              <w:bottom w:val="single" w:sz="4" w:space="0" w:color="4F81BD"/>
            </w:tcBorders>
          </w:tcPr>
          <w:p w14:paraId="06430E3B" w14:textId="77777777" w:rsidR="001D3354" w:rsidRPr="00356E8F" w:rsidRDefault="001D3354" w:rsidP="002D7762">
            <w:pPr>
              <w:pStyle w:val="CourseOutline"/>
              <w:keepNext/>
              <w:keepLines/>
              <w:jc w:val="center"/>
              <w:rPr>
                <w:rFonts w:cs="Arial"/>
                <w:b/>
                <w:sz w:val="18"/>
                <w:szCs w:val="18"/>
              </w:rPr>
            </w:pPr>
            <w:r w:rsidRPr="00356E8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239" w:type="dxa"/>
            <w:tcBorders>
              <w:top w:val="nil"/>
              <w:bottom w:val="single" w:sz="4" w:space="0" w:color="4F81BD"/>
            </w:tcBorders>
          </w:tcPr>
          <w:p w14:paraId="5585924C" w14:textId="77777777" w:rsidR="001D3354" w:rsidRPr="00356E8F" w:rsidRDefault="001D3354" w:rsidP="002D7762">
            <w:pPr>
              <w:pStyle w:val="CourseOutline"/>
              <w:keepNext/>
              <w:keepLines/>
              <w:rPr>
                <w:rFonts w:cs="Arial"/>
                <w:b/>
                <w:sz w:val="18"/>
                <w:szCs w:val="18"/>
              </w:rPr>
            </w:pPr>
            <w:r w:rsidRPr="00356E8F">
              <w:rPr>
                <w:rFonts w:cs="Arial"/>
                <w:b/>
                <w:sz w:val="18"/>
                <w:szCs w:val="18"/>
              </w:rPr>
              <w:t>Introduction to course and each other</w:t>
            </w:r>
          </w:p>
          <w:p w14:paraId="3EC04023" w14:textId="6D75A8DE" w:rsidR="001D3354" w:rsidRPr="00356E8F" w:rsidRDefault="00DD3264" w:rsidP="002D7762">
            <w:pPr>
              <w:pStyle w:val="GradingScale"/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239" w:type="dxa"/>
            <w:tcBorders>
              <w:top w:val="nil"/>
              <w:bottom w:val="single" w:sz="4" w:space="0" w:color="4F81BD"/>
            </w:tcBorders>
          </w:tcPr>
          <w:p w14:paraId="214141E7" w14:textId="77777777" w:rsidR="00CE2E82" w:rsidRDefault="00CE2E82" w:rsidP="00CE2E82">
            <w:pPr>
              <w:pStyle w:val="CourseOutline"/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Getting Acquainted</w:t>
            </w:r>
          </w:p>
          <w:p w14:paraId="0D83E66F" w14:textId="77777777" w:rsidR="00327DF6" w:rsidRDefault="00E07417" w:rsidP="00CE2E82">
            <w:pPr>
              <w:pStyle w:val="CourseOutline"/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Diversity</w:t>
            </w:r>
          </w:p>
          <w:p w14:paraId="0FDDF921" w14:textId="4C760329" w:rsidR="00E07417" w:rsidRPr="00356E8F" w:rsidRDefault="00E07417" w:rsidP="00CE2E82">
            <w:pPr>
              <w:pStyle w:val="CourseOutline"/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Gospel</w:t>
            </w:r>
          </w:p>
        </w:tc>
      </w:tr>
      <w:tr w:rsidR="001D3354" w:rsidRPr="0098196B" w14:paraId="616690CD" w14:textId="77777777" w:rsidTr="00067A85">
        <w:trPr>
          <w:cantSplit/>
          <w:trHeight w:val="221"/>
        </w:trPr>
        <w:tc>
          <w:tcPr>
            <w:tcW w:w="1023" w:type="dxa"/>
            <w:tcBorders>
              <w:top w:val="single" w:sz="4" w:space="0" w:color="4F81BD"/>
              <w:bottom w:val="single" w:sz="4" w:space="0" w:color="4F81BD"/>
            </w:tcBorders>
          </w:tcPr>
          <w:p w14:paraId="2C59B672" w14:textId="77777777" w:rsidR="001D3354" w:rsidRPr="00356E8F" w:rsidRDefault="001D3354" w:rsidP="002D7762">
            <w:pPr>
              <w:pStyle w:val="CourseOutline"/>
              <w:jc w:val="center"/>
              <w:rPr>
                <w:rFonts w:cs="Arial"/>
                <w:b/>
                <w:sz w:val="18"/>
                <w:szCs w:val="18"/>
              </w:rPr>
            </w:pPr>
            <w:r w:rsidRPr="00356E8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3DF0ABC7" w14:textId="4C1BBFB2" w:rsidR="001D3354" w:rsidRPr="00183512" w:rsidRDefault="00CE2E82" w:rsidP="002D7762">
            <w:pPr>
              <w:pStyle w:val="GradingScale"/>
              <w:keepNext/>
              <w:keepLines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Matthew</w:t>
            </w:r>
            <w:r w:rsidR="00E07417">
              <w:rPr>
                <w:rFonts w:cs="Arial"/>
                <w:b/>
                <w:sz w:val="18"/>
                <w:szCs w:val="18"/>
              </w:rPr>
              <w:t xml:space="preserve"> 1-17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0702AC68" w14:textId="77777777" w:rsidR="002D7762" w:rsidRDefault="00E07417" w:rsidP="002D7762">
            <w:pPr>
              <w:pStyle w:val="CourseOutline"/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Nativity</w:t>
            </w:r>
          </w:p>
          <w:p w14:paraId="33ABD065" w14:textId="5558CF2D" w:rsidR="00737712" w:rsidRPr="00737712" w:rsidRDefault="00E07417" w:rsidP="00737712">
            <w:pPr>
              <w:pStyle w:val="CourseOutline"/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Miracles</w:t>
            </w:r>
          </w:p>
        </w:tc>
      </w:tr>
      <w:tr w:rsidR="00183512" w:rsidRPr="0098196B" w14:paraId="57B68A62" w14:textId="77777777" w:rsidTr="00067A85">
        <w:trPr>
          <w:cantSplit/>
          <w:trHeight w:val="221"/>
        </w:trPr>
        <w:tc>
          <w:tcPr>
            <w:tcW w:w="1023" w:type="dxa"/>
            <w:tcBorders>
              <w:top w:val="single" w:sz="4" w:space="0" w:color="4F81BD"/>
              <w:bottom w:val="single" w:sz="4" w:space="0" w:color="4F81BD"/>
            </w:tcBorders>
          </w:tcPr>
          <w:p w14:paraId="36CDE7B5" w14:textId="77777777" w:rsidR="00183512" w:rsidRPr="00356E8F" w:rsidRDefault="00183512" w:rsidP="00183512">
            <w:pPr>
              <w:pStyle w:val="CourseOutline"/>
              <w:jc w:val="center"/>
              <w:rPr>
                <w:rFonts w:cs="Arial"/>
                <w:b/>
                <w:sz w:val="18"/>
                <w:szCs w:val="18"/>
              </w:rPr>
            </w:pPr>
            <w:r w:rsidRPr="00356E8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03B4D495" w14:textId="206E843F" w:rsidR="00183512" w:rsidRPr="00067A85" w:rsidRDefault="00E07417" w:rsidP="00E63489">
            <w:pPr>
              <w:pStyle w:val="GradingScale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Matthew 18-28</w:t>
            </w:r>
            <w:r w:rsidR="00CE2E82">
              <w:rPr>
                <w:rFonts w:cs="Arial"/>
                <w:b/>
                <w:sz w:val="18"/>
                <w:szCs w:val="18"/>
              </w:rPr>
              <w:t xml:space="preserve">, </w:t>
            </w:r>
            <w:r>
              <w:rPr>
                <w:rFonts w:cs="Arial"/>
                <w:b/>
                <w:sz w:val="18"/>
                <w:szCs w:val="18"/>
              </w:rPr>
              <w:t>Mark 1-7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24A1BFC0" w14:textId="77777777" w:rsidR="002D7762" w:rsidRDefault="00E07417" w:rsidP="00183512">
            <w:pPr>
              <w:pStyle w:val="CourseOutline"/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Conflict</w:t>
            </w:r>
          </w:p>
          <w:p w14:paraId="64597A52" w14:textId="5B1A33EF" w:rsidR="00737712" w:rsidRPr="00737712" w:rsidRDefault="00E07417" w:rsidP="00737712">
            <w:pPr>
              <w:pStyle w:val="CourseOutline"/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Forgiveness</w:t>
            </w:r>
          </w:p>
        </w:tc>
      </w:tr>
      <w:tr w:rsidR="00183512" w:rsidRPr="0098196B" w14:paraId="67E982F1" w14:textId="77777777" w:rsidTr="00067A85">
        <w:trPr>
          <w:cantSplit/>
          <w:trHeight w:val="221"/>
        </w:trPr>
        <w:tc>
          <w:tcPr>
            <w:tcW w:w="1023" w:type="dxa"/>
            <w:tcBorders>
              <w:top w:val="single" w:sz="4" w:space="0" w:color="4F81BD"/>
              <w:bottom w:val="single" w:sz="4" w:space="0" w:color="4F81BD"/>
            </w:tcBorders>
          </w:tcPr>
          <w:p w14:paraId="10E7AF57" w14:textId="73E93CCF" w:rsidR="00183512" w:rsidRPr="00356E8F" w:rsidRDefault="00183512" w:rsidP="00183512">
            <w:pPr>
              <w:pStyle w:val="CourseOutline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3ABD7C24" w14:textId="6EF6AB34" w:rsidR="00183512" w:rsidRPr="00067A85" w:rsidRDefault="00E07417" w:rsidP="00183512">
            <w:pPr>
              <w:pStyle w:val="GradingScale"/>
              <w:keepNext/>
              <w:keepLines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Mark 8-16, Luke 1-8</w:t>
            </w:r>
            <w:r w:rsidR="00CE2E8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19E4C15B" w14:textId="77DA76C1" w:rsidR="00701097" w:rsidRDefault="00E07417" w:rsidP="00183512">
            <w:pPr>
              <w:pStyle w:val="CourseOutline"/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Baptism of love</w:t>
            </w:r>
          </w:p>
          <w:p w14:paraId="47D8EC2E" w14:textId="17473BC8" w:rsidR="00737712" w:rsidRPr="00737712" w:rsidRDefault="00B31107" w:rsidP="00737712">
            <w:pPr>
              <w:pStyle w:val="CourseOutline"/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Review</w:t>
            </w:r>
          </w:p>
        </w:tc>
      </w:tr>
      <w:tr w:rsidR="00183512" w:rsidRPr="0098196B" w14:paraId="1DF15876" w14:textId="77777777" w:rsidTr="00067A85">
        <w:trPr>
          <w:cantSplit/>
          <w:trHeight w:val="221"/>
        </w:trPr>
        <w:tc>
          <w:tcPr>
            <w:tcW w:w="1023" w:type="dxa"/>
            <w:tcBorders>
              <w:top w:val="single" w:sz="4" w:space="0" w:color="4F81BD"/>
              <w:bottom w:val="single" w:sz="4" w:space="0" w:color="4F81BD"/>
            </w:tcBorders>
          </w:tcPr>
          <w:p w14:paraId="0451366A" w14:textId="77777777" w:rsidR="00183512" w:rsidRPr="00356E8F" w:rsidRDefault="00183512" w:rsidP="00183512">
            <w:pPr>
              <w:pStyle w:val="CourseOutline"/>
              <w:jc w:val="center"/>
              <w:rPr>
                <w:rFonts w:cs="Arial"/>
                <w:b/>
                <w:sz w:val="18"/>
                <w:szCs w:val="18"/>
              </w:rPr>
            </w:pPr>
            <w:r w:rsidRPr="00356E8F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1CBE5024" w14:textId="43228E0A" w:rsidR="00183512" w:rsidRPr="00067A85" w:rsidRDefault="00E07417" w:rsidP="00183512">
            <w:pPr>
              <w:pStyle w:val="GradingScale"/>
              <w:keepNext/>
              <w:keepLines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Midterm Exam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26FF6EEB" w14:textId="14F02C14" w:rsidR="00565F0A" w:rsidRDefault="00B31107" w:rsidP="00183512">
            <w:pPr>
              <w:pStyle w:val="GradingScal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Review Midterm</w:t>
            </w:r>
          </w:p>
          <w:p w14:paraId="1F44655D" w14:textId="22CD26F9" w:rsidR="00737712" w:rsidRPr="00737712" w:rsidRDefault="00B31107" w:rsidP="00737712">
            <w:pPr>
              <w:pStyle w:val="GradingScal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Synagogue</w:t>
            </w:r>
          </w:p>
        </w:tc>
      </w:tr>
      <w:tr w:rsidR="00183512" w:rsidRPr="0098196B" w14:paraId="197865E8" w14:textId="77777777" w:rsidTr="00067A85">
        <w:trPr>
          <w:cantSplit/>
          <w:trHeight w:val="221"/>
        </w:trPr>
        <w:tc>
          <w:tcPr>
            <w:tcW w:w="1023" w:type="dxa"/>
            <w:tcBorders>
              <w:top w:val="single" w:sz="4" w:space="0" w:color="4F81BD"/>
              <w:bottom w:val="single" w:sz="4" w:space="0" w:color="4F81BD"/>
            </w:tcBorders>
          </w:tcPr>
          <w:p w14:paraId="4EDB58C5" w14:textId="77777777" w:rsidR="00183512" w:rsidRPr="00356E8F" w:rsidRDefault="00183512" w:rsidP="00183512">
            <w:pPr>
              <w:pStyle w:val="CourseOutline"/>
              <w:jc w:val="center"/>
              <w:rPr>
                <w:rFonts w:cs="Arial"/>
                <w:b/>
                <w:sz w:val="18"/>
                <w:szCs w:val="18"/>
              </w:rPr>
            </w:pPr>
            <w:r w:rsidRPr="00356E8F">
              <w:rPr>
                <w:rFonts w:cs="Arial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6E90CDCA" w14:textId="486B13F1" w:rsidR="00183512" w:rsidRPr="00183512" w:rsidRDefault="00B31107" w:rsidP="00183512">
            <w:pPr>
              <w:pStyle w:val="GradingScale"/>
              <w:keepNext/>
              <w:keepLines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Luke 9-24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4351BEC9" w14:textId="335CE497" w:rsidR="00565F0A" w:rsidRDefault="00B31107" w:rsidP="00183512">
            <w:pPr>
              <w:pStyle w:val="CourseOutline"/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 this rock</w:t>
            </w:r>
          </w:p>
          <w:p w14:paraId="1E896F1D" w14:textId="657F07BD" w:rsidR="00737712" w:rsidRPr="00356E8F" w:rsidRDefault="00737712" w:rsidP="00183512">
            <w:pPr>
              <w:pStyle w:val="CourseOutline"/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Form of godliness</w:t>
            </w:r>
          </w:p>
        </w:tc>
      </w:tr>
      <w:tr w:rsidR="00183512" w:rsidRPr="0098196B" w14:paraId="70340AFF" w14:textId="77777777" w:rsidTr="00067A85">
        <w:trPr>
          <w:cantSplit/>
          <w:trHeight w:val="221"/>
        </w:trPr>
        <w:tc>
          <w:tcPr>
            <w:tcW w:w="1023" w:type="dxa"/>
            <w:tcBorders>
              <w:top w:val="single" w:sz="4" w:space="0" w:color="4F81BD"/>
              <w:bottom w:val="single" w:sz="4" w:space="0" w:color="4F81BD"/>
            </w:tcBorders>
          </w:tcPr>
          <w:p w14:paraId="3AEA3BDD" w14:textId="77777777" w:rsidR="00183512" w:rsidRPr="00356E8F" w:rsidRDefault="00183512" w:rsidP="00183512">
            <w:pPr>
              <w:pStyle w:val="CourseOutline"/>
              <w:jc w:val="center"/>
              <w:rPr>
                <w:rFonts w:cs="Arial"/>
                <w:b/>
                <w:sz w:val="18"/>
                <w:szCs w:val="18"/>
              </w:rPr>
            </w:pPr>
            <w:r w:rsidRPr="00356E8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65817B18" w14:textId="64429F99" w:rsidR="00183512" w:rsidRPr="00183512" w:rsidRDefault="00B31107" w:rsidP="00183512">
            <w:pPr>
              <w:pStyle w:val="GradingScale"/>
              <w:keepNext/>
              <w:keepLines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John 1-21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680589E6" w14:textId="77777777" w:rsidR="00565F0A" w:rsidRDefault="00B31107" w:rsidP="00183512">
            <w:pPr>
              <w:pStyle w:val="GradingScal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Born again</w:t>
            </w:r>
          </w:p>
          <w:p w14:paraId="67C79F38" w14:textId="47B01374" w:rsidR="00B31107" w:rsidRPr="00356E8F" w:rsidRDefault="00B31107" w:rsidP="00183512">
            <w:pPr>
              <w:pStyle w:val="GradingScal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Salvation</w:t>
            </w:r>
          </w:p>
        </w:tc>
      </w:tr>
      <w:tr w:rsidR="00183512" w:rsidRPr="0098196B" w14:paraId="64051FD3" w14:textId="77777777" w:rsidTr="00067A85">
        <w:trPr>
          <w:cantSplit/>
          <w:trHeight w:val="221"/>
        </w:trPr>
        <w:tc>
          <w:tcPr>
            <w:tcW w:w="1023" w:type="dxa"/>
            <w:tcBorders>
              <w:top w:val="single" w:sz="4" w:space="0" w:color="4F81BD"/>
              <w:bottom w:val="single" w:sz="4" w:space="0" w:color="4F81BD"/>
            </w:tcBorders>
          </w:tcPr>
          <w:p w14:paraId="1796C8CF" w14:textId="77777777" w:rsidR="00183512" w:rsidRPr="00356E8F" w:rsidRDefault="00183512" w:rsidP="00183512">
            <w:pPr>
              <w:pStyle w:val="CourseOutline"/>
              <w:jc w:val="center"/>
              <w:rPr>
                <w:rFonts w:cs="Arial"/>
                <w:b/>
                <w:sz w:val="18"/>
                <w:szCs w:val="18"/>
              </w:rPr>
            </w:pPr>
            <w:r w:rsidRPr="00356E8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3AF21E77" w14:textId="4FE26D94" w:rsidR="00183512" w:rsidRPr="00183512" w:rsidRDefault="00B31107" w:rsidP="00183512">
            <w:pPr>
              <w:pStyle w:val="GradingScale"/>
              <w:keepNext/>
              <w:keepLines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Acts 1-14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09BD560E" w14:textId="10F0A660" w:rsidR="00565F0A" w:rsidRDefault="00737712" w:rsidP="00183512">
            <w:pPr>
              <w:pStyle w:val="GradingScal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Church</w:t>
            </w:r>
          </w:p>
          <w:p w14:paraId="6CB482A7" w14:textId="496D5FB0" w:rsidR="00B31107" w:rsidRPr="00356E8F" w:rsidRDefault="00B31107" w:rsidP="00183512">
            <w:pPr>
              <w:pStyle w:val="GradingScal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Miracles</w:t>
            </w:r>
          </w:p>
        </w:tc>
      </w:tr>
      <w:tr w:rsidR="00DD3264" w:rsidRPr="0098196B" w14:paraId="24A208F2" w14:textId="77777777" w:rsidTr="00067A85">
        <w:trPr>
          <w:cantSplit/>
          <w:trHeight w:val="221"/>
        </w:trPr>
        <w:tc>
          <w:tcPr>
            <w:tcW w:w="1023" w:type="dxa"/>
            <w:tcBorders>
              <w:top w:val="single" w:sz="4" w:space="0" w:color="4F81BD"/>
              <w:bottom w:val="single" w:sz="4" w:space="0" w:color="4F81BD"/>
            </w:tcBorders>
          </w:tcPr>
          <w:p w14:paraId="1B6E2C6D" w14:textId="773DF9C3" w:rsidR="00DD3264" w:rsidRPr="00356E8F" w:rsidRDefault="00DD3264" w:rsidP="00183512">
            <w:pPr>
              <w:pStyle w:val="CourseOutline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6CAB09DE" w14:textId="691B7FED" w:rsidR="00DD3264" w:rsidRDefault="00B31107" w:rsidP="00183512">
            <w:pPr>
              <w:pStyle w:val="GradingScale"/>
              <w:keepNext/>
              <w:keepLines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Acts 15-28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27EAEC1D" w14:textId="77777777" w:rsidR="00DD3264" w:rsidRDefault="00B31107" w:rsidP="00183512">
            <w:pPr>
              <w:pStyle w:val="GradingScal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Growth and harvest</w:t>
            </w:r>
          </w:p>
          <w:p w14:paraId="78A6734B" w14:textId="69560D29" w:rsidR="00B31107" w:rsidRDefault="00B31107" w:rsidP="00183512">
            <w:pPr>
              <w:pStyle w:val="GradingScal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Review</w:t>
            </w:r>
            <w:r w:rsidR="00737712">
              <w:rPr>
                <w:rFonts w:cs="Arial"/>
                <w:sz w:val="18"/>
                <w:szCs w:val="18"/>
              </w:rPr>
              <w:t xml:space="preserve"> weeks 6-9</w:t>
            </w:r>
          </w:p>
        </w:tc>
      </w:tr>
      <w:tr w:rsidR="00DD3264" w:rsidRPr="0098196B" w14:paraId="5C1CFB54" w14:textId="77777777" w:rsidTr="00067A85">
        <w:trPr>
          <w:cantSplit/>
          <w:trHeight w:val="221"/>
        </w:trPr>
        <w:tc>
          <w:tcPr>
            <w:tcW w:w="1023" w:type="dxa"/>
            <w:tcBorders>
              <w:top w:val="single" w:sz="4" w:space="0" w:color="4F81BD"/>
              <w:bottom w:val="single" w:sz="4" w:space="0" w:color="4F81BD"/>
            </w:tcBorders>
          </w:tcPr>
          <w:p w14:paraId="7EDDD40D" w14:textId="3A1054D0" w:rsidR="00DD3264" w:rsidRDefault="00DD3264" w:rsidP="00183512">
            <w:pPr>
              <w:pStyle w:val="CourseOutline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1F1CFE1F" w14:textId="2D264A85" w:rsidR="00DD3264" w:rsidRDefault="00DD3264" w:rsidP="00183512">
            <w:pPr>
              <w:pStyle w:val="GradingScale"/>
              <w:keepNext/>
              <w:keepLines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Final</w:t>
            </w:r>
            <w:r w:rsidR="007F5B8A">
              <w:rPr>
                <w:rFonts w:cs="Arial"/>
                <w:b/>
                <w:sz w:val="18"/>
                <w:szCs w:val="18"/>
              </w:rPr>
              <w:t xml:space="preserve"> Exam</w:t>
            </w:r>
          </w:p>
        </w:tc>
        <w:tc>
          <w:tcPr>
            <w:tcW w:w="4239" w:type="dxa"/>
            <w:tcBorders>
              <w:top w:val="single" w:sz="4" w:space="0" w:color="4F81BD"/>
              <w:bottom w:val="single" w:sz="4" w:space="0" w:color="4F81BD"/>
            </w:tcBorders>
          </w:tcPr>
          <w:p w14:paraId="52E10670" w14:textId="5F6FD068" w:rsidR="00DD3264" w:rsidRDefault="00DD3264" w:rsidP="00183512">
            <w:pPr>
              <w:pStyle w:val="GradingScal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Review Final</w:t>
            </w:r>
          </w:p>
          <w:p w14:paraId="364DA76E" w14:textId="63060D47" w:rsidR="00DD3264" w:rsidRDefault="00DD3264" w:rsidP="00183512">
            <w:pPr>
              <w:pStyle w:val="GradingScal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Discussion</w:t>
            </w:r>
          </w:p>
        </w:tc>
      </w:tr>
    </w:tbl>
    <w:p w14:paraId="5D4BDF37" w14:textId="77777777" w:rsidR="00DD3264" w:rsidRPr="0038451C" w:rsidRDefault="00DD3264" w:rsidP="00DD3264">
      <w:pPr>
        <w:pStyle w:val="Heading1"/>
        <w:rPr>
          <w:rFonts w:asciiTheme="minorHAnsi" w:hAnsiTheme="minorHAnsi"/>
        </w:rPr>
      </w:pPr>
      <w:r w:rsidRPr="0038451C">
        <w:rPr>
          <w:rFonts w:asciiTheme="minorHAnsi" w:hAnsiTheme="minorHAnsi"/>
        </w:rPr>
        <w:t>Course Assignments and Assessments</w:t>
      </w:r>
    </w:p>
    <w:p w14:paraId="42BF27DB" w14:textId="77777777" w:rsidR="00DD3264" w:rsidRDefault="00DD3264" w:rsidP="00DD3264">
      <w:pPr>
        <w:rPr>
          <w:sz w:val="24"/>
          <w:szCs w:val="24"/>
        </w:rPr>
      </w:pPr>
      <w:r w:rsidRPr="0038451C">
        <w:rPr>
          <w:sz w:val="24"/>
          <w:szCs w:val="24"/>
        </w:rPr>
        <w:t>The following assignments and assessments must be completed to pass the course.</w:t>
      </w:r>
    </w:p>
    <w:tbl>
      <w:tblPr>
        <w:tblW w:w="0" w:type="auto"/>
        <w:tblBorders>
          <w:top w:val="single" w:sz="4" w:space="0" w:color="4F81BD"/>
          <w:bottom w:val="single" w:sz="4" w:space="0" w:color="4F81BD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690"/>
        <w:gridCol w:w="4670"/>
      </w:tblGrid>
      <w:tr w:rsidR="00DD3264" w:rsidRPr="0038451C" w14:paraId="21D154FC" w14:textId="77777777" w:rsidTr="001D1CC1">
        <w:trPr>
          <w:tblHeader/>
        </w:trPr>
        <w:tc>
          <w:tcPr>
            <w:tcW w:w="4690" w:type="dxa"/>
            <w:tcBorders>
              <w:top w:val="single" w:sz="4" w:space="0" w:color="4F81BD"/>
              <w:bottom w:val="nil"/>
            </w:tcBorders>
            <w:shd w:val="clear" w:color="auto" w:fill="1F497D"/>
            <w:vAlign w:val="center"/>
          </w:tcPr>
          <w:p w14:paraId="3A68E575" w14:textId="77777777" w:rsidR="00DD3264" w:rsidRPr="0038451C" w:rsidRDefault="00DD3264" w:rsidP="002D7762">
            <w:pPr>
              <w:keepNext/>
              <w:keepLines/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38451C">
              <w:rPr>
                <w:b/>
                <w:color w:val="FFFFFF"/>
                <w:sz w:val="24"/>
                <w:szCs w:val="24"/>
              </w:rPr>
              <w:t>Assignments and Assessments</w:t>
            </w:r>
          </w:p>
        </w:tc>
        <w:tc>
          <w:tcPr>
            <w:tcW w:w="4670" w:type="dxa"/>
            <w:tcBorders>
              <w:top w:val="single" w:sz="4" w:space="0" w:color="4F81BD"/>
              <w:bottom w:val="nil"/>
            </w:tcBorders>
            <w:shd w:val="clear" w:color="auto" w:fill="1F497D"/>
            <w:vAlign w:val="center"/>
          </w:tcPr>
          <w:p w14:paraId="65379EBB" w14:textId="77777777" w:rsidR="00DD3264" w:rsidRPr="0038451C" w:rsidRDefault="00DD3264" w:rsidP="002D7762">
            <w:pPr>
              <w:keepNext/>
              <w:keepLines/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38451C">
              <w:rPr>
                <w:b/>
                <w:color w:val="FFFFFF"/>
                <w:sz w:val="24"/>
                <w:szCs w:val="24"/>
              </w:rPr>
              <w:t>Grade Value</w:t>
            </w:r>
          </w:p>
        </w:tc>
      </w:tr>
      <w:tr w:rsidR="00DD3264" w:rsidRPr="0038451C" w14:paraId="657BE1A0" w14:textId="77777777" w:rsidTr="001D1CC1">
        <w:tc>
          <w:tcPr>
            <w:tcW w:w="4690" w:type="dxa"/>
            <w:tcBorders>
              <w:top w:val="nil"/>
              <w:bottom w:val="single" w:sz="4" w:space="0" w:color="4F81BD"/>
            </w:tcBorders>
            <w:vAlign w:val="center"/>
          </w:tcPr>
          <w:p w14:paraId="76B61458" w14:textId="6FFC9B2F" w:rsidR="00DD3264" w:rsidRPr="00356E8F" w:rsidRDefault="001D1CC1" w:rsidP="002D7762">
            <w:pPr>
              <w:keepNext/>
              <w:keepLines/>
              <w:spacing w:after="0" w:line="240" w:lineRule="auto"/>
            </w:pPr>
            <w:r>
              <w:t>Weekly Assignments</w:t>
            </w:r>
          </w:p>
        </w:tc>
        <w:tc>
          <w:tcPr>
            <w:tcW w:w="4670" w:type="dxa"/>
            <w:tcBorders>
              <w:top w:val="nil"/>
              <w:bottom w:val="single" w:sz="4" w:space="0" w:color="4F81BD"/>
            </w:tcBorders>
            <w:vAlign w:val="center"/>
          </w:tcPr>
          <w:p w14:paraId="42377B24" w14:textId="615D1BB2" w:rsidR="00DD3264" w:rsidRPr="00356E8F" w:rsidRDefault="007F5B8A" w:rsidP="002D7762">
            <w:pPr>
              <w:keepNext/>
              <w:keepLines/>
              <w:spacing w:after="0" w:line="240" w:lineRule="auto"/>
            </w:pPr>
            <w:r>
              <w:t xml:space="preserve">  30</w:t>
            </w:r>
            <w:r w:rsidR="00DD3264" w:rsidRPr="00356E8F">
              <w:t>%</w:t>
            </w:r>
          </w:p>
        </w:tc>
      </w:tr>
      <w:tr w:rsidR="00DD3264" w:rsidRPr="0038451C" w14:paraId="234617F0" w14:textId="77777777" w:rsidTr="001D1CC1">
        <w:tc>
          <w:tcPr>
            <w:tcW w:w="46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5C8BB740" w14:textId="3DE5FEB9" w:rsidR="00DD3264" w:rsidRPr="00356E8F" w:rsidRDefault="007F5B8A" w:rsidP="002D7762">
            <w:pPr>
              <w:spacing w:after="0" w:line="240" w:lineRule="auto"/>
            </w:pPr>
            <w:r>
              <w:t>Midterm Exam</w:t>
            </w:r>
          </w:p>
        </w:tc>
        <w:tc>
          <w:tcPr>
            <w:tcW w:w="467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77020350" w14:textId="78DA14CE" w:rsidR="00DD3264" w:rsidRPr="00356E8F" w:rsidRDefault="007F5B8A" w:rsidP="002D7762">
            <w:pPr>
              <w:spacing w:after="0" w:line="240" w:lineRule="auto"/>
            </w:pPr>
            <w:r>
              <w:t xml:space="preserve">  35</w:t>
            </w:r>
            <w:r w:rsidR="00DD3264" w:rsidRPr="00356E8F">
              <w:t>%</w:t>
            </w:r>
          </w:p>
        </w:tc>
      </w:tr>
      <w:tr w:rsidR="001D1CC1" w:rsidRPr="0038451C" w14:paraId="4C081ADD" w14:textId="77777777" w:rsidTr="001D1CC1">
        <w:tc>
          <w:tcPr>
            <w:tcW w:w="46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5311200A" w14:textId="604D16D9" w:rsidR="001D1CC1" w:rsidRPr="00356E8F" w:rsidRDefault="001D1CC1" w:rsidP="001D1CC1">
            <w:pPr>
              <w:spacing w:after="0" w:line="240" w:lineRule="auto"/>
            </w:pPr>
            <w:r w:rsidRPr="00356E8F">
              <w:t>Final Exam</w:t>
            </w:r>
          </w:p>
        </w:tc>
        <w:tc>
          <w:tcPr>
            <w:tcW w:w="467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5306EEE8" w14:textId="3016E19D" w:rsidR="001D1CC1" w:rsidRPr="00356E8F" w:rsidRDefault="007F5B8A" w:rsidP="001D1CC1">
            <w:pPr>
              <w:spacing w:after="0" w:line="240" w:lineRule="auto"/>
            </w:pPr>
            <w:r>
              <w:t xml:space="preserve">  35</w:t>
            </w:r>
            <w:r w:rsidR="001D1CC1" w:rsidRPr="00356E8F">
              <w:t>%</w:t>
            </w:r>
          </w:p>
        </w:tc>
      </w:tr>
      <w:tr w:rsidR="001D1CC1" w:rsidRPr="0038451C" w14:paraId="546F0A87" w14:textId="77777777" w:rsidTr="00F11405">
        <w:tc>
          <w:tcPr>
            <w:tcW w:w="46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DFB6F4B" w14:textId="276B17DF" w:rsidR="001D1CC1" w:rsidRPr="00356E8F" w:rsidRDefault="001D1CC1" w:rsidP="001D1CC1">
            <w:pPr>
              <w:spacing w:after="0" w:line="240" w:lineRule="auto"/>
            </w:pPr>
            <w:r w:rsidRPr="00356E8F">
              <w:t xml:space="preserve">                                   Total</w:t>
            </w:r>
          </w:p>
        </w:tc>
        <w:tc>
          <w:tcPr>
            <w:tcW w:w="467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1E9765F" w14:textId="527F9788" w:rsidR="001D1CC1" w:rsidRPr="00356E8F" w:rsidRDefault="001D1CC1" w:rsidP="001D1CC1">
            <w:pPr>
              <w:spacing w:after="0" w:line="240" w:lineRule="auto"/>
            </w:pPr>
            <w:r w:rsidRPr="00356E8F">
              <w:t>100%</w:t>
            </w:r>
          </w:p>
        </w:tc>
      </w:tr>
    </w:tbl>
    <w:p w14:paraId="4FE7FA6F" w14:textId="26BC33B9" w:rsidR="00DD3264" w:rsidRPr="00737712" w:rsidRDefault="00F11405" w:rsidP="00737712">
      <w:pPr>
        <w:pStyle w:val="Heading2"/>
        <w:spacing w:line="240" w:lineRule="auto"/>
        <w:rPr>
          <w:rFonts w:asciiTheme="minorHAnsi" w:hAnsiTheme="minorHAnsi"/>
          <w:color w:val="7030A0"/>
        </w:rPr>
      </w:pPr>
      <w:r>
        <w:rPr>
          <w:rFonts w:asciiTheme="minorHAnsi" w:hAnsiTheme="minorHAnsi"/>
          <w:color w:val="7030A0"/>
        </w:rPr>
        <w:t>Weekly Assignments</w:t>
      </w:r>
    </w:p>
    <w:p w14:paraId="117F5C97" w14:textId="6B22C1F7" w:rsidR="00DD3264" w:rsidRPr="00356E8F" w:rsidRDefault="00565F0A" w:rsidP="00DD3264">
      <w:pPr>
        <w:pStyle w:val="CourseOut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weekly assignments include scripture reading assignments and an activity that will help you better engage with the scripture you are assigned to read.</w:t>
      </w:r>
    </w:p>
    <w:p w14:paraId="0568A320" w14:textId="25EB0DF6" w:rsidR="00737712" w:rsidRDefault="00737712" w:rsidP="00E63489">
      <w:pPr>
        <w:pStyle w:val="Heading2"/>
        <w:spacing w:line="240" w:lineRule="auto"/>
        <w:rPr>
          <w:rFonts w:asciiTheme="minorHAnsi" w:hAnsiTheme="minorHAnsi"/>
          <w:color w:val="7030A0"/>
        </w:rPr>
      </w:pPr>
      <w:r>
        <w:rPr>
          <w:rFonts w:asciiTheme="minorHAnsi" w:hAnsiTheme="minorHAnsi"/>
          <w:color w:val="7030A0"/>
        </w:rPr>
        <w:t>Midterm Exam</w:t>
      </w:r>
    </w:p>
    <w:p w14:paraId="45836BEF" w14:textId="4E6C0DC4" w:rsidR="00737712" w:rsidRDefault="00737712" w:rsidP="00737712">
      <w:r>
        <w:t>The midterm exam is a take-home exam over the material covered in weeks 1-4.</w:t>
      </w:r>
    </w:p>
    <w:p w14:paraId="47454E6A" w14:textId="24EA687F" w:rsidR="00737712" w:rsidRPr="00356E8F" w:rsidRDefault="00737712" w:rsidP="00737712">
      <w:pPr>
        <w:pStyle w:val="Heading2"/>
        <w:spacing w:line="240" w:lineRule="auto"/>
        <w:rPr>
          <w:rFonts w:asciiTheme="minorHAnsi" w:hAnsiTheme="minorHAnsi"/>
          <w:color w:val="7030A0"/>
        </w:rPr>
      </w:pPr>
      <w:r>
        <w:rPr>
          <w:rFonts w:asciiTheme="minorHAnsi" w:hAnsiTheme="minorHAnsi"/>
          <w:color w:val="7030A0"/>
        </w:rPr>
        <w:t>Final Exam</w:t>
      </w:r>
    </w:p>
    <w:p w14:paraId="21795883" w14:textId="51B94850" w:rsidR="00737712" w:rsidRPr="00737712" w:rsidRDefault="00737712" w:rsidP="00737712">
      <w:r>
        <w:t>The final exam is a take-home exam over the material covered in weeks 5-9.</w:t>
      </w:r>
    </w:p>
    <w:p w14:paraId="1FF59429" w14:textId="5BDB4165" w:rsidR="00E63489" w:rsidRPr="00356E8F" w:rsidRDefault="00E63489" w:rsidP="00E63489">
      <w:pPr>
        <w:pStyle w:val="Heading2"/>
        <w:spacing w:line="240" w:lineRule="auto"/>
        <w:rPr>
          <w:rFonts w:asciiTheme="minorHAnsi" w:hAnsiTheme="minorHAnsi"/>
          <w:color w:val="7030A0"/>
        </w:rPr>
      </w:pPr>
      <w:r>
        <w:rPr>
          <w:rFonts w:asciiTheme="minorHAnsi" w:hAnsiTheme="minorHAnsi"/>
          <w:color w:val="7030A0"/>
        </w:rPr>
        <w:t>Scoring Guide</w:t>
      </w:r>
    </w:p>
    <w:p w14:paraId="68DDF3EE" w14:textId="210E47E8" w:rsidR="001A7A66" w:rsidRDefault="00F11405" w:rsidP="00BD7D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Failing: </w:t>
      </w:r>
      <w:r>
        <w:rPr>
          <w:sz w:val="24"/>
          <w:szCs w:val="24"/>
        </w:rPr>
        <w:tab/>
        <w:t>5.9 or less</w:t>
      </w:r>
    </w:p>
    <w:p w14:paraId="559664FE" w14:textId="3BE94D79" w:rsidR="00F11405" w:rsidRDefault="00F11405" w:rsidP="00BD7D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Passing: </w:t>
      </w:r>
      <w:r>
        <w:rPr>
          <w:sz w:val="24"/>
          <w:szCs w:val="24"/>
        </w:rPr>
        <w:tab/>
        <w:t>6.0 – 6.9</w:t>
      </w:r>
    </w:p>
    <w:p w14:paraId="004DEBA9" w14:textId="442F905E" w:rsidR="00F11405" w:rsidRDefault="00F11405" w:rsidP="00BD7D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Average: </w:t>
      </w:r>
      <w:r>
        <w:rPr>
          <w:sz w:val="24"/>
          <w:szCs w:val="24"/>
        </w:rPr>
        <w:tab/>
        <w:t>7.0 – 7.9</w:t>
      </w:r>
    </w:p>
    <w:p w14:paraId="6FC23678" w14:textId="564A2965" w:rsidR="00F11405" w:rsidRDefault="00F11405" w:rsidP="00BD7D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Good: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8.0 – 8.9</w:t>
      </w:r>
    </w:p>
    <w:p w14:paraId="7622E101" w14:textId="3118F8EC" w:rsidR="00F11405" w:rsidRPr="001A7A66" w:rsidRDefault="00F11405" w:rsidP="00BD7D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Excellent: </w:t>
      </w:r>
      <w:r>
        <w:rPr>
          <w:sz w:val="24"/>
          <w:szCs w:val="24"/>
        </w:rPr>
        <w:tab/>
        <w:t>9.0 - 100</w:t>
      </w:r>
    </w:p>
    <w:sectPr w:rsidR="00F11405" w:rsidRPr="001A7A66" w:rsidSect="00584DF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6EC2E5C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</w:abstractNum>
  <w:abstractNum w:abstractNumId="1" w15:restartNumberingAfterBreak="0">
    <w:nsid w:val="1235242D"/>
    <w:multiLevelType w:val="singleLevel"/>
    <w:tmpl w:val="F554246E"/>
    <w:lvl w:ilvl="0">
      <w:start w:val="5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1A074756"/>
    <w:multiLevelType w:val="hybridMultilevel"/>
    <w:tmpl w:val="737E35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C33CF0"/>
    <w:multiLevelType w:val="hybridMultilevel"/>
    <w:tmpl w:val="E6E4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0B39"/>
    <w:multiLevelType w:val="hybridMultilevel"/>
    <w:tmpl w:val="ACC2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66"/>
    <w:rsid w:val="00067A85"/>
    <w:rsid w:val="00147873"/>
    <w:rsid w:val="0018111F"/>
    <w:rsid w:val="00183512"/>
    <w:rsid w:val="001972CE"/>
    <w:rsid w:val="001A7A66"/>
    <w:rsid w:val="001D1CC1"/>
    <w:rsid w:val="001D3354"/>
    <w:rsid w:val="00272BE5"/>
    <w:rsid w:val="002D7762"/>
    <w:rsid w:val="00327DF6"/>
    <w:rsid w:val="003E362B"/>
    <w:rsid w:val="00546F6F"/>
    <w:rsid w:val="00565F0A"/>
    <w:rsid w:val="00584DF6"/>
    <w:rsid w:val="005A288A"/>
    <w:rsid w:val="005F6961"/>
    <w:rsid w:val="006B63DE"/>
    <w:rsid w:val="00701097"/>
    <w:rsid w:val="00737712"/>
    <w:rsid w:val="007F5B8A"/>
    <w:rsid w:val="00801DE9"/>
    <w:rsid w:val="00843E05"/>
    <w:rsid w:val="008F7D53"/>
    <w:rsid w:val="00916854"/>
    <w:rsid w:val="0098101F"/>
    <w:rsid w:val="00A4049B"/>
    <w:rsid w:val="00A56D81"/>
    <w:rsid w:val="00A7640C"/>
    <w:rsid w:val="00B1759F"/>
    <w:rsid w:val="00B31107"/>
    <w:rsid w:val="00B345C5"/>
    <w:rsid w:val="00B47784"/>
    <w:rsid w:val="00B76F13"/>
    <w:rsid w:val="00BC1A82"/>
    <w:rsid w:val="00BD7D31"/>
    <w:rsid w:val="00CE2E82"/>
    <w:rsid w:val="00DD3264"/>
    <w:rsid w:val="00E07417"/>
    <w:rsid w:val="00E63489"/>
    <w:rsid w:val="00ED2FDF"/>
    <w:rsid w:val="00F1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79AD"/>
  <w15:chartTrackingRefBased/>
  <w15:docId w15:val="{BF19F872-0795-44D1-93E4-8F461A6F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354"/>
    <w:pPr>
      <w:keepNext/>
      <w:spacing w:before="240" w:after="0" w:line="276" w:lineRule="auto"/>
      <w:outlineLvl w:val="0"/>
    </w:pPr>
    <w:rPr>
      <w:rFonts w:ascii="Cambria" w:eastAsia="Times New Roman" w:hAnsi="Cambria" w:cs="Times New Roman"/>
      <w:b/>
      <w:bCs/>
      <w:kern w:val="32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D3354"/>
    <w:pPr>
      <w:outlineLvl w:val="1"/>
    </w:pPr>
    <w:rPr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354"/>
    <w:rPr>
      <w:rFonts w:ascii="Cambria" w:eastAsia="Times New Roman" w:hAnsi="Cambria" w:cs="Times New Roman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3354"/>
    <w:rPr>
      <w:rFonts w:ascii="Cambria" w:eastAsia="Times New Roman" w:hAnsi="Cambria" w:cs="Times New Roman"/>
      <w:b/>
      <w:bCs/>
      <w:color w:val="4F81BD"/>
      <w:kern w:val="32"/>
      <w:sz w:val="24"/>
      <w:szCs w:val="24"/>
    </w:rPr>
  </w:style>
  <w:style w:type="character" w:styleId="Hyperlink">
    <w:name w:val="Hyperlink"/>
    <w:basedOn w:val="DefaultParagraphFont"/>
    <w:uiPriority w:val="10"/>
    <w:rsid w:val="001D3354"/>
    <w:rPr>
      <w:rFonts w:ascii="Calibri" w:hAnsi="Calibri" w:cs="Times New Roman"/>
      <w:color w:val="000099"/>
      <w:sz w:val="22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1D3354"/>
    <w:pPr>
      <w:suppressLineNumbers/>
      <w:tabs>
        <w:tab w:val="left" w:pos="504"/>
        <w:tab w:val="left" w:pos="1008"/>
        <w:tab w:val="left" w:pos="1512"/>
        <w:tab w:val="right" w:pos="9360"/>
      </w:tabs>
      <w:suppressAutoHyphens/>
      <w:spacing w:after="0" w:line="240" w:lineRule="auto"/>
      <w:ind w:left="504" w:hanging="504"/>
    </w:pPr>
    <w:rPr>
      <w:rFonts w:ascii="Times New Roman" w:eastAsia="Times New Roman" w:hAnsi="Times New Roman" w:cs="Times New Roman"/>
      <w:color w:val="80000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D3354"/>
    <w:rPr>
      <w:rFonts w:ascii="Times New Roman" w:eastAsia="Times New Roman" w:hAnsi="Times New Roman" w:cs="Times New Roman"/>
      <w:color w:val="800000"/>
      <w:sz w:val="24"/>
      <w:szCs w:val="20"/>
    </w:rPr>
  </w:style>
  <w:style w:type="paragraph" w:styleId="NoSpacing">
    <w:name w:val="No Spacing"/>
    <w:uiPriority w:val="1"/>
    <w:qFormat/>
    <w:rsid w:val="001D3354"/>
    <w:pPr>
      <w:spacing w:after="0" w:line="276" w:lineRule="auto"/>
    </w:pPr>
    <w:rPr>
      <w:rFonts w:ascii="Calibri" w:eastAsia="Times New Roman" w:hAnsi="Calibri" w:cs="Times New Roman"/>
    </w:rPr>
  </w:style>
  <w:style w:type="paragraph" w:styleId="ListBullet">
    <w:name w:val="List Bullet"/>
    <w:basedOn w:val="Normal"/>
    <w:uiPriority w:val="99"/>
    <w:rsid w:val="001D3354"/>
    <w:pPr>
      <w:numPr>
        <w:numId w:val="3"/>
      </w:numPr>
      <w:spacing w:before="220" w:after="220" w:line="276" w:lineRule="auto"/>
    </w:pPr>
    <w:rPr>
      <w:rFonts w:ascii="Calibri" w:eastAsia="Times New Roman" w:hAnsi="Calibri" w:cs="Times New Roman"/>
    </w:rPr>
  </w:style>
  <w:style w:type="paragraph" w:customStyle="1" w:styleId="CourseOutline">
    <w:name w:val="Course Outline"/>
    <w:basedOn w:val="Normal"/>
    <w:qFormat/>
    <w:rsid w:val="001D3354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GradingScale">
    <w:name w:val="Grading Scale"/>
    <w:basedOn w:val="Normal"/>
    <w:qFormat/>
    <w:rsid w:val="001D3354"/>
    <w:pPr>
      <w:spacing w:after="0" w:line="240" w:lineRule="auto"/>
    </w:pPr>
    <w:rPr>
      <w:rFonts w:ascii="Arial" w:eastAsia="Times New Roman" w:hAnsi="Arial" w:cs="Times New Roman"/>
      <w:bCs/>
      <w:sz w:val="16"/>
      <w:szCs w:val="20"/>
    </w:rPr>
  </w:style>
  <w:style w:type="character" w:customStyle="1" w:styleId="apple-converted-space">
    <w:name w:val="apple-converted-space"/>
    <w:basedOn w:val="DefaultParagraphFont"/>
    <w:rsid w:val="001D3354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6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69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lpcm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Carolyn Hansen</cp:lastModifiedBy>
  <cp:revision>3</cp:revision>
  <dcterms:created xsi:type="dcterms:W3CDTF">2019-06-21T16:48:00Z</dcterms:created>
  <dcterms:modified xsi:type="dcterms:W3CDTF">2019-06-22T03:38:00Z</dcterms:modified>
</cp:coreProperties>
</file>